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9E0933">
        <w:rPr>
          <w:rFonts w:ascii="Times New Roman" w:eastAsia="Times New Roman" w:hAnsi="Times New Roman" w:cs="Times New Roman"/>
          <w:lang w:eastAsia="ar-SA" w:bidi="ar-SA"/>
        </w:rPr>
        <w:t>14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9E0933">
        <w:rPr>
          <w:rFonts w:ascii="Times New Roman" w:eastAsia="Times New Roman" w:hAnsi="Times New Roman" w:cs="Times New Roman"/>
          <w:lang w:eastAsia="ar-SA"/>
        </w:rPr>
        <w:t>6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D3890" w:rsidRPr="0054757F" w:rsidRDefault="000D3890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9E0933">
        <w:rPr>
          <w:rFonts w:ascii="Times New Roman" w:hAnsi="Times New Roman"/>
          <w:b/>
          <w:sz w:val="26"/>
          <w:szCs w:val="26"/>
        </w:rPr>
        <w:t>4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546FE6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2021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:rsidR="00EB2158" w:rsidRDefault="00EB2158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EB2158" w:rsidRPr="00546FE6" w:rsidRDefault="008E4226" w:rsidP="00546FE6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E43297">
        <w:rPr>
          <w:rFonts w:ascii="Times New Roman" w:hAnsi="Times New Roman"/>
        </w:rPr>
        <w:t>1.</w:t>
      </w:r>
      <w:r w:rsidR="00E43297">
        <w:rPr>
          <w:rFonts w:ascii="Times New Roman" w:hAnsi="Times New Roman"/>
        </w:rPr>
        <w:tab/>
      </w:r>
      <w:r w:rsidR="009E0933" w:rsidRPr="009E0933">
        <w:rPr>
          <w:rFonts w:ascii="Times New Roman" w:hAnsi="Times New Roman"/>
        </w:rPr>
        <w:t>Zamawiający w odpowiedzi na pytanie określił kolorystykę okien jako białe wewnątrz i do ustalenia z zewnątrz. Taka sytuacja jest problematyczna z racji ceny różniącej się między kolorami oraz dostępnością u producentów w wypadku wybrania koloru, którego dany producent nie posiada. Prosiłbym o dokładne określenie koloru, bądź zawężenie i doprecyzowanie grupy kolorów, z których wybierać będzie Zamawiając</w:t>
      </w:r>
      <w:r w:rsidR="009E0933">
        <w:rPr>
          <w:rFonts w:ascii="Times New Roman" w:hAnsi="Times New Roman"/>
        </w:rPr>
        <w:t>y.</w:t>
      </w:r>
      <w:r w:rsidR="000D3890">
        <w:rPr>
          <w:rFonts w:ascii="Times New Roman" w:hAnsi="Times New Roman"/>
        </w:rPr>
        <w:t>”</w:t>
      </w:r>
    </w:p>
    <w:p w:rsidR="00EB2158" w:rsidRPr="006A45E7" w:rsidRDefault="00EB2158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:rsidR="00EB2158" w:rsidRDefault="00EB2158" w:rsidP="00E14C81">
      <w:pPr>
        <w:spacing w:line="276" w:lineRule="auto"/>
        <w:jc w:val="both"/>
        <w:rPr>
          <w:rFonts w:ascii="Times New Roman" w:hAnsi="Times New Roman"/>
        </w:rPr>
      </w:pP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:rsidR="000D3890" w:rsidRDefault="00E43297" w:rsidP="009E0933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 xml:space="preserve">Zamawiający </w:t>
      </w:r>
      <w:r w:rsidR="009E0933">
        <w:rPr>
          <w:rFonts w:ascii="Times New Roman" w:hAnsi="Times New Roman"/>
          <w:bCs/>
        </w:rPr>
        <w:t xml:space="preserve">określa kolorystykę </w:t>
      </w:r>
      <w:r w:rsidR="009E0933" w:rsidRPr="009E0933">
        <w:rPr>
          <w:rFonts w:ascii="Times New Roman" w:hAnsi="Times New Roman"/>
          <w:b/>
          <w:bCs/>
        </w:rPr>
        <w:t>okien z zewnątrz jako kolor biały</w:t>
      </w:r>
      <w:r w:rsidR="009E0933">
        <w:rPr>
          <w:rFonts w:ascii="Times New Roman" w:hAnsi="Times New Roman"/>
          <w:bCs/>
        </w:rPr>
        <w:t xml:space="preserve">. </w:t>
      </w:r>
    </w:p>
    <w:p w:rsidR="008C6047" w:rsidRDefault="008C6047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8C604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r w:rsidRPr="008C604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8C6047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  <w:bookmarkEnd w:id="0"/>
    </w:p>
    <w:sectPr w:rsidR="00E12585" w:rsidRPr="008C6047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08" w:rsidRDefault="005B0208">
      <w:r>
        <w:separator/>
      </w:r>
    </w:p>
  </w:endnote>
  <w:endnote w:type="continuationSeparator" w:id="0">
    <w:p w:rsidR="005B0208" w:rsidRDefault="005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CD7D71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08" w:rsidRDefault="005B0208">
      <w:r>
        <w:separator/>
      </w:r>
    </w:p>
  </w:footnote>
  <w:footnote w:type="continuationSeparator" w:id="0">
    <w:p w:rsidR="005B0208" w:rsidRDefault="005B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D38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563A8"/>
    <w:rsid w:val="00161E67"/>
    <w:rsid w:val="00191708"/>
    <w:rsid w:val="0019430F"/>
    <w:rsid w:val="001A2313"/>
    <w:rsid w:val="001A2674"/>
    <w:rsid w:val="001A435E"/>
    <w:rsid w:val="001B317D"/>
    <w:rsid w:val="001E45E4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09F"/>
    <w:rsid w:val="003B49B2"/>
    <w:rsid w:val="003C2E47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065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6FE6"/>
    <w:rsid w:val="0054757F"/>
    <w:rsid w:val="00547F76"/>
    <w:rsid w:val="00562837"/>
    <w:rsid w:val="00562C9F"/>
    <w:rsid w:val="00566E8E"/>
    <w:rsid w:val="00572179"/>
    <w:rsid w:val="00581AFB"/>
    <w:rsid w:val="005B0208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26889"/>
    <w:rsid w:val="00835B6D"/>
    <w:rsid w:val="008439CD"/>
    <w:rsid w:val="00890B67"/>
    <w:rsid w:val="0089280F"/>
    <w:rsid w:val="008A076E"/>
    <w:rsid w:val="008B4D64"/>
    <w:rsid w:val="008C1C30"/>
    <w:rsid w:val="008C6047"/>
    <w:rsid w:val="008E4226"/>
    <w:rsid w:val="008E7794"/>
    <w:rsid w:val="008E7950"/>
    <w:rsid w:val="008F1171"/>
    <w:rsid w:val="008F4606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D6B25"/>
    <w:rsid w:val="009E0933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241D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D7D71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2158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F788FE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7490-8620-49F9-A0F8-5FE10845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1253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2021-07-14T11:37:00Z</cp:lastPrinted>
  <dcterms:created xsi:type="dcterms:W3CDTF">2021-07-14T11:36:00Z</dcterms:created>
  <dcterms:modified xsi:type="dcterms:W3CDTF">2021-07-14T13:07:00Z</dcterms:modified>
</cp:coreProperties>
</file>